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0BC" w:rsidRDefault="00D560BC" w:rsidP="00D560BC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0BC" w:rsidRDefault="00D560BC" w:rsidP="00D560BC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D560BC" w:rsidRDefault="00D560BC" w:rsidP="00D560B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D560BC" w:rsidRDefault="00D560BC" w:rsidP="00D560BC">
      <w:pPr>
        <w:jc w:val="center"/>
        <w:rPr>
          <w:lang w:val="uk-UA"/>
        </w:rPr>
      </w:pPr>
    </w:p>
    <w:p w:rsidR="00D560BC" w:rsidRDefault="00D560BC" w:rsidP="00D560BC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К О М І Т Е Т</w:t>
      </w:r>
    </w:p>
    <w:p w:rsidR="00D560BC" w:rsidRDefault="00D560BC" w:rsidP="00D560BC">
      <w:pPr>
        <w:jc w:val="center"/>
        <w:rPr>
          <w:b/>
          <w:lang w:val="uk-UA"/>
        </w:rPr>
      </w:pPr>
    </w:p>
    <w:p w:rsidR="00D560BC" w:rsidRDefault="00D560BC" w:rsidP="00D560BC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D560BC" w:rsidRDefault="00D560BC" w:rsidP="00D560BC">
      <w:pPr>
        <w:jc w:val="both"/>
        <w:rPr>
          <w:b/>
        </w:rPr>
      </w:pPr>
    </w:p>
    <w:p w:rsidR="00D560BC" w:rsidRPr="000B3329" w:rsidRDefault="00D560BC" w:rsidP="00D560BC">
      <w:pPr>
        <w:rPr>
          <w:b/>
          <w:lang w:val="uk-UA"/>
        </w:rPr>
      </w:pPr>
      <w:r>
        <w:rPr>
          <w:b/>
          <w:u w:val="single"/>
          <w:lang w:val="uk-UA"/>
        </w:rPr>
        <w:t>« 19 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листопада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9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№ </w:t>
      </w:r>
      <w:r>
        <w:rPr>
          <w:b/>
          <w:lang w:val="uk-UA"/>
        </w:rPr>
        <w:t>707</w:t>
      </w:r>
    </w:p>
    <w:p w:rsidR="00D560BC" w:rsidRDefault="00D560BC" w:rsidP="00D560BC">
      <w:pPr>
        <w:jc w:val="center"/>
      </w:pPr>
    </w:p>
    <w:p w:rsidR="00D560BC" w:rsidRDefault="00D560BC" w:rsidP="00D560B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D560BC" w:rsidRDefault="00D560BC" w:rsidP="00D560BC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D560BC" w:rsidRDefault="00D560BC" w:rsidP="00D560BC">
      <w:pPr>
        <w:spacing w:line="276" w:lineRule="auto"/>
        <w:jc w:val="both"/>
        <w:rPr>
          <w:sz w:val="26"/>
          <w:szCs w:val="26"/>
        </w:rPr>
      </w:pPr>
      <w:r>
        <w:tab/>
      </w:r>
      <w:r w:rsidRPr="00756FA8">
        <w:rPr>
          <w:sz w:val="26"/>
          <w:szCs w:val="26"/>
          <w:lang w:val="uk-UA"/>
        </w:rPr>
        <w:t xml:space="preserve">На виконання </w:t>
      </w:r>
      <w:r>
        <w:rPr>
          <w:sz w:val="26"/>
          <w:szCs w:val="26"/>
          <w:lang w:val="uk-UA"/>
        </w:rPr>
        <w:t>П</w:t>
      </w:r>
      <w:r w:rsidRPr="00756FA8">
        <w:rPr>
          <w:sz w:val="26"/>
          <w:szCs w:val="26"/>
          <w:lang w:val="uk-UA"/>
        </w:rPr>
        <w:t xml:space="preserve">рограми </w:t>
      </w:r>
      <w:r>
        <w:rPr>
          <w:sz w:val="26"/>
          <w:szCs w:val="26"/>
          <w:lang w:val="uk-UA"/>
        </w:rPr>
        <w:t xml:space="preserve">розвитку культури </w:t>
      </w:r>
      <w:r w:rsidRPr="00756FA8">
        <w:rPr>
          <w:sz w:val="26"/>
          <w:szCs w:val="26"/>
          <w:lang w:val="uk-UA"/>
        </w:rPr>
        <w:t>міста Буча на 2019 рік,</w:t>
      </w:r>
      <w:r>
        <w:rPr>
          <w:lang w:val="uk-UA"/>
        </w:rPr>
        <w:t xml:space="preserve"> </w:t>
      </w:r>
      <w:r w:rsidRPr="003D222C">
        <w:rPr>
          <w:sz w:val="26"/>
          <w:szCs w:val="26"/>
          <w:lang w:val="uk-UA"/>
        </w:rPr>
        <w:t xml:space="preserve">для </w:t>
      </w:r>
      <w:r>
        <w:rPr>
          <w:sz w:val="26"/>
          <w:szCs w:val="26"/>
          <w:lang w:val="uk-UA"/>
        </w:rPr>
        <w:t xml:space="preserve">відзначення кращих працівників та мешканців Бучанської об’єднаної територіальної громади, виготовлення та придбання </w:t>
      </w:r>
      <w:r w:rsidRPr="005A1540">
        <w:rPr>
          <w:sz w:val="26"/>
          <w:szCs w:val="26"/>
          <w:lang w:val="uk-UA"/>
        </w:rPr>
        <w:t>сувенірної продукції з символікою міста</w:t>
      </w:r>
      <w:r>
        <w:rPr>
          <w:sz w:val="26"/>
          <w:szCs w:val="26"/>
          <w:lang w:val="uk-UA"/>
        </w:rPr>
        <w:t xml:space="preserve">, </w:t>
      </w:r>
      <w:r w:rsidRPr="00BC2AEA">
        <w:rPr>
          <w:sz w:val="26"/>
          <w:szCs w:val="26"/>
          <w:lang w:val="uk-UA"/>
        </w:rPr>
        <w:t>керу</w:t>
      </w:r>
      <w:proofErr w:type="spellStart"/>
      <w:r w:rsidRPr="00BC2AEA">
        <w:rPr>
          <w:sz w:val="26"/>
          <w:szCs w:val="26"/>
        </w:rPr>
        <w:t>ючись</w:t>
      </w:r>
      <w:proofErr w:type="spellEnd"/>
      <w:r w:rsidRPr="00225D50">
        <w:rPr>
          <w:color w:val="00B050"/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</w:t>
      </w:r>
      <w:proofErr w:type="spellStart"/>
      <w:r>
        <w:rPr>
          <w:sz w:val="26"/>
          <w:szCs w:val="26"/>
        </w:rPr>
        <w:t>аконом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D560BC" w:rsidRDefault="00D560BC" w:rsidP="00D560BC">
      <w:pPr>
        <w:jc w:val="both"/>
        <w:rPr>
          <w:b/>
          <w:sz w:val="26"/>
          <w:szCs w:val="26"/>
          <w:lang w:val="uk-UA"/>
        </w:rPr>
      </w:pPr>
    </w:p>
    <w:p w:rsidR="00D560BC" w:rsidRPr="005653D1" w:rsidRDefault="00D560BC" w:rsidP="00D560BC">
      <w:pPr>
        <w:jc w:val="both"/>
        <w:rPr>
          <w:b/>
          <w:sz w:val="26"/>
          <w:szCs w:val="26"/>
          <w:lang w:val="uk-UA"/>
        </w:rPr>
      </w:pPr>
      <w:r w:rsidRPr="005653D1">
        <w:rPr>
          <w:b/>
          <w:sz w:val="26"/>
          <w:szCs w:val="26"/>
          <w:lang w:val="uk-UA"/>
        </w:rPr>
        <w:t>ВИРІШИВ:</w:t>
      </w:r>
    </w:p>
    <w:p w:rsidR="00D560BC" w:rsidRPr="005653D1" w:rsidRDefault="00D560BC" w:rsidP="00D560BC">
      <w:pPr>
        <w:ind w:left="720"/>
        <w:contextualSpacing/>
        <w:jc w:val="both"/>
        <w:rPr>
          <w:sz w:val="26"/>
          <w:szCs w:val="26"/>
          <w:lang w:val="uk-UA"/>
        </w:rPr>
      </w:pPr>
    </w:p>
    <w:p w:rsidR="00D560BC" w:rsidRPr="005653D1" w:rsidRDefault="00D560BC" w:rsidP="00D560B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5653D1">
        <w:rPr>
          <w:rFonts w:ascii="Times New Roman" w:hAnsi="Times New Roman"/>
          <w:sz w:val="26"/>
          <w:szCs w:val="26"/>
          <w:lang w:val="uk-UA"/>
        </w:rPr>
        <w:t xml:space="preserve">Провести фінансування видатків на </w:t>
      </w:r>
      <w:r>
        <w:rPr>
          <w:rFonts w:ascii="Times New Roman" w:hAnsi="Times New Roman"/>
          <w:sz w:val="26"/>
          <w:szCs w:val="26"/>
          <w:lang w:val="uk-UA"/>
        </w:rPr>
        <w:t xml:space="preserve">виготовлення та придбання </w:t>
      </w:r>
      <w:r w:rsidRPr="005A1540">
        <w:rPr>
          <w:rFonts w:ascii="Times New Roman" w:hAnsi="Times New Roman"/>
          <w:sz w:val="26"/>
          <w:szCs w:val="26"/>
          <w:lang w:val="uk-UA"/>
        </w:rPr>
        <w:t>сувенірної продукції з символікою міста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53D1">
        <w:rPr>
          <w:rFonts w:ascii="Times New Roman" w:hAnsi="Times New Roman"/>
          <w:sz w:val="26"/>
          <w:szCs w:val="26"/>
          <w:lang w:val="uk-UA"/>
        </w:rPr>
        <w:t xml:space="preserve">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5653D1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5653D1">
        <w:rPr>
          <w:rFonts w:ascii="Times New Roman" w:hAnsi="Times New Roman"/>
          <w:sz w:val="26"/>
          <w:szCs w:val="26"/>
          <w:lang w:val="uk-UA"/>
        </w:rPr>
        <w:t xml:space="preserve"> міській раді (додаток 1).</w:t>
      </w:r>
    </w:p>
    <w:p w:rsidR="00D560BC" w:rsidRPr="005653D1" w:rsidRDefault="00D560BC" w:rsidP="00D560B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5653D1">
        <w:rPr>
          <w:rFonts w:ascii="Times New Roman" w:hAnsi="Times New Roman"/>
          <w:sz w:val="26"/>
          <w:szCs w:val="26"/>
        </w:rPr>
        <w:t xml:space="preserve">Контроль за </w:t>
      </w:r>
      <w:proofErr w:type="spellStart"/>
      <w:r w:rsidRPr="005653D1">
        <w:rPr>
          <w:rFonts w:ascii="Times New Roman" w:hAnsi="Times New Roman"/>
          <w:sz w:val="26"/>
          <w:szCs w:val="26"/>
        </w:rPr>
        <w:t>виконанням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даного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рішення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653D1">
        <w:rPr>
          <w:rFonts w:ascii="Times New Roman" w:hAnsi="Times New Roman"/>
          <w:sz w:val="26"/>
          <w:szCs w:val="26"/>
        </w:rPr>
        <w:t>покласти</w:t>
      </w:r>
      <w:proofErr w:type="spellEnd"/>
      <w:r w:rsidRPr="005653D1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в.</w:t>
      </w:r>
      <w:proofErr w:type="gramStart"/>
      <w:r>
        <w:rPr>
          <w:rFonts w:ascii="Times New Roman" w:hAnsi="Times New Roman"/>
          <w:sz w:val="26"/>
          <w:szCs w:val="26"/>
          <w:lang w:val="uk-UA"/>
        </w:rPr>
        <w:t>о.к</w:t>
      </w:r>
      <w:r w:rsidRPr="005653D1">
        <w:rPr>
          <w:rFonts w:ascii="Times New Roman" w:hAnsi="Times New Roman"/>
          <w:sz w:val="26"/>
          <w:szCs w:val="26"/>
          <w:lang w:val="uk-UA"/>
        </w:rPr>
        <w:t>еруючого</w:t>
      </w:r>
      <w:proofErr w:type="spellEnd"/>
      <w:proofErr w:type="gramEnd"/>
      <w:r w:rsidRPr="005653D1">
        <w:rPr>
          <w:rFonts w:ascii="Times New Roman" w:hAnsi="Times New Roman"/>
          <w:sz w:val="26"/>
          <w:szCs w:val="26"/>
          <w:lang w:val="uk-UA"/>
        </w:rPr>
        <w:t xml:space="preserve"> справами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Пронько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О.Ф.     </w:t>
      </w:r>
    </w:p>
    <w:p w:rsidR="00D560BC" w:rsidRDefault="00D560BC" w:rsidP="00D560BC">
      <w:pPr>
        <w:rPr>
          <w:lang w:val="uk-UA"/>
        </w:rPr>
      </w:pPr>
    </w:p>
    <w:p w:rsidR="00D560BC" w:rsidRPr="005A1540" w:rsidRDefault="00D560BC" w:rsidP="00D560BC">
      <w:pPr>
        <w:rPr>
          <w:lang w:val="uk-UA"/>
        </w:rPr>
      </w:pPr>
    </w:p>
    <w:p w:rsidR="00D560BC" w:rsidRDefault="00D560BC" w:rsidP="00D560BC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D560BC" w:rsidRDefault="00D560BC" w:rsidP="00D560BC">
      <w:pPr>
        <w:ind w:left="426"/>
        <w:rPr>
          <w:b/>
          <w:sz w:val="26"/>
          <w:szCs w:val="26"/>
          <w:lang w:val="uk-UA"/>
        </w:rPr>
      </w:pPr>
    </w:p>
    <w:p w:rsidR="00D560BC" w:rsidRDefault="00D560BC" w:rsidP="00D560B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Перший заступник міського голови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Т.О.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</w:p>
    <w:p w:rsidR="00D560BC" w:rsidRDefault="00D560BC" w:rsidP="00D560BC">
      <w:pPr>
        <w:ind w:left="426"/>
        <w:rPr>
          <w:sz w:val="26"/>
          <w:szCs w:val="26"/>
          <w:lang w:val="uk-UA"/>
        </w:rPr>
      </w:pPr>
    </w:p>
    <w:p w:rsidR="00D560BC" w:rsidRDefault="00D560BC" w:rsidP="00D560B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міського голови</w:t>
      </w:r>
    </w:p>
    <w:p w:rsidR="00D560BC" w:rsidRDefault="00D560BC" w:rsidP="00D560B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соціально-гуманітарних питань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С.А. </w:t>
      </w:r>
      <w:proofErr w:type="spellStart"/>
      <w:r>
        <w:rPr>
          <w:sz w:val="26"/>
          <w:szCs w:val="26"/>
          <w:lang w:val="uk-UA"/>
        </w:rPr>
        <w:t>Шепетько</w:t>
      </w:r>
      <w:proofErr w:type="spellEnd"/>
      <w:r>
        <w:rPr>
          <w:sz w:val="26"/>
          <w:szCs w:val="26"/>
          <w:lang w:val="uk-UA"/>
        </w:rPr>
        <w:t xml:space="preserve">      </w:t>
      </w:r>
    </w:p>
    <w:p w:rsidR="00D560BC" w:rsidRDefault="00D560BC" w:rsidP="00D560BC">
      <w:pPr>
        <w:ind w:left="426"/>
        <w:rPr>
          <w:sz w:val="26"/>
          <w:szCs w:val="26"/>
          <w:lang w:val="uk-UA"/>
        </w:rPr>
      </w:pPr>
    </w:p>
    <w:p w:rsidR="00D560BC" w:rsidRDefault="00D560BC" w:rsidP="00D560B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В.о. керуючого справами                                             </w:t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О.Ф.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</w:p>
    <w:p w:rsidR="00D560BC" w:rsidRDefault="00D560BC" w:rsidP="00D560BC">
      <w:pPr>
        <w:ind w:left="426"/>
        <w:rPr>
          <w:sz w:val="26"/>
          <w:szCs w:val="26"/>
          <w:lang w:val="uk-UA"/>
        </w:rPr>
      </w:pPr>
    </w:p>
    <w:p w:rsidR="00D560BC" w:rsidRDefault="00D560BC" w:rsidP="00D560B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D560BC" w:rsidRDefault="00D560BC" w:rsidP="00D560BC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</w:t>
      </w:r>
      <w:r>
        <w:rPr>
          <w:sz w:val="26"/>
          <w:szCs w:val="26"/>
          <w:lang w:val="uk-UA"/>
        </w:rPr>
        <w:tab/>
        <w:t xml:space="preserve"> 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</w:rPr>
        <w:t xml:space="preserve">   </w:t>
      </w:r>
    </w:p>
    <w:p w:rsidR="00D560BC" w:rsidRDefault="00D560BC" w:rsidP="00D560BC">
      <w:pPr>
        <w:ind w:left="426"/>
        <w:rPr>
          <w:sz w:val="26"/>
          <w:szCs w:val="26"/>
          <w:lang w:val="uk-UA"/>
        </w:rPr>
      </w:pPr>
    </w:p>
    <w:p w:rsidR="00D560BC" w:rsidRDefault="00D560BC" w:rsidP="00D560B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                             </w:t>
      </w:r>
      <w:r>
        <w:rPr>
          <w:sz w:val="26"/>
          <w:szCs w:val="26"/>
          <w:lang w:val="uk-UA"/>
        </w:rPr>
        <w:tab/>
        <w:t xml:space="preserve">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    </w:t>
      </w:r>
    </w:p>
    <w:p w:rsidR="00D560BC" w:rsidRDefault="00D560BC" w:rsidP="00D560BC">
      <w:pPr>
        <w:ind w:left="426"/>
        <w:rPr>
          <w:sz w:val="26"/>
          <w:szCs w:val="26"/>
          <w:lang w:val="uk-UA"/>
        </w:rPr>
      </w:pPr>
    </w:p>
    <w:p w:rsidR="00D560BC" w:rsidRDefault="00D560BC" w:rsidP="00D560BC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D560BC" w:rsidRDefault="00D560BC" w:rsidP="00D560BC">
      <w:pPr>
        <w:ind w:left="426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В.о.начальника</w:t>
      </w:r>
      <w:proofErr w:type="spellEnd"/>
    </w:p>
    <w:p w:rsidR="00D560BC" w:rsidRPr="00987D9B" w:rsidRDefault="00D560BC" w:rsidP="00987D9B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організаційно-контрольного відділу</w:t>
      </w:r>
      <w:r>
        <w:rPr>
          <w:sz w:val="26"/>
          <w:szCs w:val="26"/>
          <w:lang w:val="uk-UA"/>
        </w:rPr>
        <w:tab/>
        <w:t xml:space="preserve">         </w:t>
      </w:r>
      <w:r w:rsidR="00987D9B">
        <w:rPr>
          <w:sz w:val="26"/>
          <w:szCs w:val="26"/>
          <w:lang w:val="uk-UA"/>
        </w:rPr>
        <w:t xml:space="preserve">              </w:t>
      </w:r>
      <w:r w:rsidR="00987D9B">
        <w:rPr>
          <w:sz w:val="26"/>
          <w:szCs w:val="26"/>
          <w:lang w:val="uk-UA"/>
        </w:rPr>
        <w:tab/>
        <w:t xml:space="preserve"> І.О. </w:t>
      </w:r>
      <w:proofErr w:type="spellStart"/>
      <w:r w:rsidR="00987D9B">
        <w:rPr>
          <w:sz w:val="26"/>
          <w:szCs w:val="26"/>
          <w:lang w:val="uk-UA"/>
        </w:rPr>
        <w:t>Левківська</w:t>
      </w:r>
      <w:proofErr w:type="spellEnd"/>
      <w:r>
        <w:rPr>
          <w:sz w:val="26"/>
          <w:szCs w:val="26"/>
          <w:lang w:val="uk-UA"/>
        </w:rPr>
        <w:br w:type="page"/>
      </w:r>
    </w:p>
    <w:p w:rsidR="00987D9B" w:rsidRDefault="00987D9B" w:rsidP="00D560BC">
      <w:pPr>
        <w:rPr>
          <w:lang w:val="uk-UA"/>
        </w:rPr>
      </w:pPr>
    </w:p>
    <w:p w:rsidR="00987D9B" w:rsidRPr="00987D9B" w:rsidRDefault="00987D9B" w:rsidP="00987D9B">
      <w:pPr>
        <w:rPr>
          <w:lang w:val="uk-UA"/>
        </w:rPr>
      </w:pPr>
    </w:p>
    <w:p w:rsidR="00987D9B" w:rsidRPr="00987D9B" w:rsidRDefault="00987D9B" w:rsidP="00987D9B">
      <w:pPr>
        <w:rPr>
          <w:lang w:val="uk-UA"/>
        </w:rPr>
      </w:pPr>
    </w:p>
    <w:p w:rsidR="00987D9B" w:rsidRPr="00987D9B" w:rsidRDefault="00987D9B" w:rsidP="00987D9B">
      <w:pPr>
        <w:rPr>
          <w:lang w:val="uk-UA"/>
        </w:rPr>
      </w:pPr>
    </w:p>
    <w:p w:rsidR="00987D9B" w:rsidRPr="00987D9B" w:rsidRDefault="00987D9B" w:rsidP="00987D9B">
      <w:pPr>
        <w:rPr>
          <w:lang w:val="uk-UA"/>
        </w:rPr>
      </w:pPr>
    </w:p>
    <w:p w:rsidR="00987D9B" w:rsidRPr="00987D9B" w:rsidRDefault="00987D9B" w:rsidP="00987D9B">
      <w:pPr>
        <w:rPr>
          <w:lang w:val="uk-UA"/>
        </w:rPr>
      </w:pPr>
    </w:p>
    <w:p w:rsidR="00987D9B" w:rsidRPr="00987D9B" w:rsidRDefault="00987D9B" w:rsidP="00987D9B">
      <w:pPr>
        <w:rPr>
          <w:lang w:val="uk-UA"/>
        </w:rPr>
      </w:pPr>
    </w:p>
    <w:p w:rsidR="00987D9B" w:rsidRPr="00987D9B" w:rsidRDefault="00987D9B" w:rsidP="00987D9B">
      <w:pPr>
        <w:rPr>
          <w:lang w:val="uk-UA"/>
        </w:rPr>
      </w:pPr>
    </w:p>
    <w:p w:rsidR="00987D9B" w:rsidRPr="00987D9B" w:rsidRDefault="00987D9B" w:rsidP="00987D9B">
      <w:pPr>
        <w:rPr>
          <w:lang w:val="uk-UA"/>
        </w:rPr>
      </w:pPr>
    </w:p>
    <w:p w:rsidR="00987D9B" w:rsidRPr="00987D9B" w:rsidRDefault="00987D9B" w:rsidP="00987D9B">
      <w:pPr>
        <w:rPr>
          <w:lang w:val="uk-UA"/>
        </w:rPr>
      </w:pPr>
    </w:p>
    <w:p w:rsidR="00987D9B" w:rsidRDefault="00987D9B" w:rsidP="00987D9B">
      <w:pPr>
        <w:rPr>
          <w:lang w:val="uk-UA"/>
        </w:rPr>
      </w:pPr>
    </w:p>
    <w:p w:rsidR="00987D9B" w:rsidRDefault="00987D9B" w:rsidP="00987D9B">
      <w:pPr>
        <w:rPr>
          <w:lang w:val="uk-UA"/>
        </w:rPr>
      </w:pPr>
    </w:p>
    <w:p w:rsidR="008A4BFF" w:rsidRPr="00987D9B" w:rsidRDefault="008A4BFF" w:rsidP="00987D9B">
      <w:pPr>
        <w:tabs>
          <w:tab w:val="left" w:pos="5355"/>
        </w:tabs>
        <w:rPr>
          <w:lang w:val="uk-UA"/>
        </w:rPr>
      </w:pPr>
      <w:bookmarkStart w:id="0" w:name="_GoBack"/>
      <w:bookmarkEnd w:id="0"/>
    </w:p>
    <w:sectPr w:rsidR="008A4BFF" w:rsidRPr="00987D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8A4BFF"/>
    <w:rsid w:val="00987D9B"/>
    <w:rsid w:val="00D5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00B1"/>
  <w15:docId w15:val="{40ABD504-1423-4AA0-A4B0-E472F58F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Operator</cp:lastModifiedBy>
  <cp:revision>2</cp:revision>
  <dcterms:created xsi:type="dcterms:W3CDTF">2019-11-26T06:22:00Z</dcterms:created>
  <dcterms:modified xsi:type="dcterms:W3CDTF">2019-11-26T07:52:00Z</dcterms:modified>
</cp:coreProperties>
</file>